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88" w:rsidRDefault="00A14A88" w:rsidP="00A14A88"/>
    <w:p w:rsidR="00A14A88" w:rsidRDefault="00A14A88" w:rsidP="00A14A88">
      <w:pPr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cstheme="minorHAnsi"/>
          <w:b/>
          <w:i/>
          <w:sz w:val="20"/>
          <w:szCs w:val="20"/>
        </w:rPr>
      </w:pPr>
      <w:r w:rsidRPr="00414B70">
        <w:rPr>
          <w:rFonts w:cstheme="minorHAnsi"/>
          <w:b/>
          <w:i/>
          <w:sz w:val="20"/>
          <w:szCs w:val="20"/>
        </w:rPr>
        <w:t xml:space="preserve">ASTM A370’E GÖRE </w:t>
      </w:r>
      <w:r w:rsidRPr="00F237AF">
        <w:rPr>
          <w:rFonts w:cstheme="minorHAnsi"/>
          <w:b/>
          <w:i/>
          <w:sz w:val="20"/>
          <w:szCs w:val="20"/>
        </w:rPr>
        <w:t xml:space="preserve">SACLAR VE </w:t>
      </w:r>
      <w:r>
        <w:rPr>
          <w:rFonts w:cstheme="minorHAnsi"/>
          <w:b/>
          <w:i/>
          <w:sz w:val="20"/>
          <w:szCs w:val="20"/>
        </w:rPr>
        <w:t xml:space="preserve">YASSI MAMÜLLER İÇİN HAZIRLANAN ÇEKME </w:t>
      </w:r>
      <w:r w:rsidRPr="00F237AF">
        <w:rPr>
          <w:rFonts w:cstheme="minorHAnsi"/>
          <w:b/>
          <w:i/>
          <w:sz w:val="20"/>
          <w:szCs w:val="20"/>
        </w:rPr>
        <w:t>NUMUNE</w:t>
      </w:r>
      <w:r>
        <w:rPr>
          <w:rFonts w:cstheme="minorHAnsi"/>
          <w:b/>
          <w:i/>
          <w:sz w:val="20"/>
          <w:szCs w:val="20"/>
        </w:rPr>
        <w:t>Sİ</w:t>
      </w:r>
      <w:r w:rsidRPr="00F237AF">
        <w:rPr>
          <w:rFonts w:cstheme="minorHAnsi"/>
          <w:b/>
          <w:i/>
          <w:sz w:val="20"/>
          <w:szCs w:val="20"/>
        </w:rPr>
        <w:t xml:space="preserve"> </w:t>
      </w:r>
      <w:r>
        <w:rPr>
          <w:rFonts w:cstheme="minorHAnsi"/>
          <w:b/>
          <w:i/>
          <w:sz w:val="20"/>
          <w:szCs w:val="20"/>
        </w:rPr>
        <w:t>ŞEKLİ, ÖLÇÜLERİ VE TOLERANSLARI</w:t>
      </w:r>
    </w:p>
    <w:p w:rsidR="00A14A88" w:rsidRPr="00414B70" w:rsidRDefault="00A14A88" w:rsidP="00A14A88">
      <w:pPr>
        <w:tabs>
          <w:tab w:val="left" w:pos="142"/>
          <w:tab w:val="left" w:pos="284"/>
          <w:tab w:val="left" w:pos="426"/>
        </w:tabs>
        <w:spacing w:line="360" w:lineRule="auto"/>
        <w:jc w:val="center"/>
        <w:rPr>
          <w:rFonts w:ascii="Calibri" w:eastAsia="Calibri" w:hAnsi="Calibri" w:cs="Calibri"/>
          <w:b/>
          <w:i/>
          <w:sz w:val="20"/>
          <w:szCs w:val="20"/>
        </w:rPr>
      </w:pPr>
    </w:p>
    <w:p w:rsidR="00A14A88" w:rsidRDefault="00A14A88" w:rsidP="00A14A88">
      <w:pPr>
        <w:pStyle w:val="DOKM1"/>
        <w:keepLines w:val="0"/>
        <w:spacing w:before="0" w:line="360" w:lineRule="auto"/>
        <w:jc w:val="center"/>
        <w:rPr>
          <w:rFonts w:ascii="Arial" w:hAnsi="Arial" w:cs="Arial"/>
          <w:sz w:val="24"/>
          <w:szCs w:val="24"/>
          <w:lang w:val="tr-TR"/>
        </w:rPr>
      </w:pPr>
      <w:r>
        <w:rPr>
          <w:rFonts w:ascii="Arial" w:hAnsi="Arial" w:cs="Arial"/>
          <w:noProof/>
          <w:sz w:val="24"/>
          <w:szCs w:val="24"/>
          <w:lang w:val="tr-TR"/>
        </w:rPr>
        <w:drawing>
          <wp:inline distT="0" distB="0" distL="0" distR="0">
            <wp:extent cx="5873030" cy="1840644"/>
            <wp:effectExtent l="19050" t="0" r="0" b="0"/>
            <wp:docPr id="25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3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327" cy="1840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4A88" w:rsidRDefault="00A14A88" w:rsidP="00A14A88">
      <w:pPr>
        <w:pStyle w:val="DOKM1"/>
        <w:keepLines w:val="0"/>
        <w:spacing w:before="0" w:line="360" w:lineRule="auto"/>
        <w:jc w:val="center"/>
        <w:rPr>
          <w:rFonts w:ascii="Arial" w:hAnsi="Arial" w:cs="Arial"/>
          <w:sz w:val="24"/>
          <w:szCs w:val="24"/>
          <w:lang w:val="tr-TR"/>
        </w:rPr>
      </w:pPr>
    </w:p>
    <w:p w:rsidR="00A14A88" w:rsidRPr="00574A3C" w:rsidRDefault="00A14A88" w:rsidP="00A14A88">
      <w:pPr>
        <w:pStyle w:val="DOKM1"/>
        <w:keepLines w:val="0"/>
        <w:spacing w:before="0" w:line="360" w:lineRule="auto"/>
        <w:jc w:val="center"/>
        <w:rPr>
          <w:rFonts w:ascii="Arial" w:hAnsi="Arial" w:cs="Arial"/>
          <w:sz w:val="24"/>
          <w:szCs w:val="24"/>
          <w:lang w:val="tr-TR"/>
        </w:rPr>
      </w:pPr>
    </w:p>
    <w:p w:rsidR="00A14A88" w:rsidRPr="00574A3C" w:rsidRDefault="00A14A88" w:rsidP="00A14A88">
      <w:pPr>
        <w:pStyle w:val="DOKM1"/>
        <w:keepLines w:val="0"/>
        <w:spacing w:before="0" w:line="360" w:lineRule="auto"/>
        <w:jc w:val="center"/>
        <w:rPr>
          <w:rFonts w:ascii="Arial" w:hAnsi="Arial" w:cs="Arial"/>
          <w:sz w:val="24"/>
          <w:szCs w:val="24"/>
          <w:lang w:val="tr-T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5"/>
        <w:gridCol w:w="1462"/>
        <w:gridCol w:w="1435"/>
        <w:gridCol w:w="1321"/>
        <w:gridCol w:w="1505"/>
        <w:gridCol w:w="1139"/>
        <w:gridCol w:w="1321"/>
      </w:tblGrid>
      <w:tr w:rsidR="00A14A88" w:rsidRPr="00BC271B" w:rsidTr="000C4125">
        <w:tc>
          <w:tcPr>
            <w:tcW w:w="577" w:type="pct"/>
            <w:vMerge w:val="restar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tr-TR"/>
              </w:rPr>
            </w:pPr>
            <w:r w:rsidRPr="00BC271B">
              <w:rPr>
                <w:rFonts w:ascii="Arial" w:hAnsi="Arial" w:cs="Arial"/>
                <w:b/>
                <w:sz w:val="20"/>
                <w:szCs w:val="24"/>
                <w:lang w:val="tr-TR"/>
              </w:rPr>
              <w:t>İlk ölçü uzunluğu G</w:t>
            </w:r>
          </w:p>
        </w:tc>
        <w:tc>
          <w:tcPr>
            <w:tcW w:w="790" w:type="pct"/>
            <w:vMerge w:val="restar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tr-TR"/>
              </w:rPr>
            </w:pPr>
            <w:r w:rsidRPr="00BC271B">
              <w:rPr>
                <w:rFonts w:ascii="Arial" w:hAnsi="Arial" w:cs="Arial"/>
                <w:b/>
                <w:sz w:val="20"/>
                <w:szCs w:val="24"/>
                <w:lang w:val="tr-TR"/>
              </w:rPr>
              <w:t>Daraltılmış Kesit Genişliği            W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tr-TR"/>
              </w:rPr>
            </w:pPr>
            <w:r w:rsidRPr="00BC271B">
              <w:rPr>
                <w:rFonts w:ascii="Arial" w:hAnsi="Arial" w:cs="Arial"/>
                <w:b/>
                <w:sz w:val="20"/>
                <w:szCs w:val="24"/>
                <w:lang w:val="tr-TR"/>
              </w:rPr>
              <w:t>Kavis yarıçapı            R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tr-TR"/>
              </w:rPr>
            </w:pPr>
            <w:r w:rsidRPr="00BC271B">
              <w:rPr>
                <w:rFonts w:ascii="Arial" w:hAnsi="Arial" w:cs="Arial"/>
                <w:b/>
                <w:sz w:val="20"/>
                <w:szCs w:val="24"/>
                <w:lang w:val="tr-TR"/>
              </w:rPr>
              <w:t>Toplam Uzunluk                 L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tr-TR"/>
              </w:rPr>
            </w:pPr>
            <w:r w:rsidRPr="00BC271B">
              <w:rPr>
                <w:rFonts w:ascii="Arial" w:hAnsi="Arial" w:cs="Arial"/>
                <w:b/>
                <w:sz w:val="20"/>
                <w:szCs w:val="24"/>
                <w:lang w:val="tr-TR"/>
              </w:rPr>
              <w:t>Daraltılmış Kesit Uzunluğu                A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tr-TR"/>
              </w:rPr>
            </w:pPr>
            <w:r w:rsidRPr="00BC271B">
              <w:rPr>
                <w:rFonts w:ascii="Arial" w:hAnsi="Arial" w:cs="Arial"/>
                <w:b/>
                <w:sz w:val="20"/>
                <w:szCs w:val="24"/>
                <w:lang w:val="tr-TR"/>
              </w:rPr>
              <w:t>Kavrama Boyu                      B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tr-TR"/>
              </w:rPr>
            </w:pPr>
            <w:r w:rsidRPr="00BC271B">
              <w:rPr>
                <w:rFonts w:ascii="Arial" w:hAnsi="Arial" w:cs="Arial"/>
                <w:b/>
                <w:sz w:val="20"/>
                <w:szCs w:val="24"/>
                <w:lang w:val="tr-TR"/>
              </w:rPr>
              <w:t>Kavrama Genişliği        C</w:t>
            </w:r>
          </w:p>
        </w:tc>
      </w:tr>
      <w:tr w:rsidR="00A14A88" w:rsidRPr="00BC271B" w:rsidTr="000C4125">
        <w:tc>
          <w:tcPr>
            <w:tcW w:w="577" w:type="pct"/>
            <w:vMerge/>
            <w:shd w:val="clear" w:color="auto" w:fill="auto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sz w:val="16"/>
                <w:szCs w:val="24"/>
                <w:lang w:val="tr-TR"/>
              </w:rPr>
            </w:pPr>
          </w:p>
        </w:tc>
        <w:tc>
          <w:tcPr>
            <w:tcW w:w="790" w:type="pct"/>
            <w:vMerge/>
            <w:shd w:val="clear" w:color="auto" w:fill="auto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sz w:val="16"/>
                <w:szCs w:val="24"/>
                <w:lang w:val="tr-TR"/>
              </w:rPr>
            </w:pPr>
          </w:p>
        </w:tc>
        <w:tc>
          <w:tcPr>
            <w:tcW w:w="776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sz w:val="16"/>
                <w:szCs w:val="24"/>
                <w:lang w:val="tr-TR"/>
              </w:rPr>
            </w:pPr>
            <w:r w:rsidRPr="00BC271B">
              <w:rPr>
                <w:rFonts w:ascii="Arial" w:hAnsi="Arial" w:cs="Arial"/>
                <w:sz w:val="16"/>
                <w:szCs w:val="24"/>
                <w:lang w:val="tr-TR"/>
              </w:rPr>
              <w:t>en az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sz w:val="16"/>
                <w:szCs w:val="24"/>
                <w:lang w:val="tr-TR"/>
              </w:rPr>
            </w:pPr>
            <w:r w:rsidRPr="00BC271B">
              <w:rPr>
                <w:rFonts w:ascii="Arial" w:hAnsi="Arial" w:cs="Arial"/>
                <w:sz w:val="16"/>
                <w:szCs w:val="24"/>
                <w:lang w:val="tr-TR"/>
              </w:rPr>
              <w:t>en az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sz w:val="16"/>
                <w:szCs w:val="24"/>
                <w:lang w:val="tr-TR"/>
              </w:rPr>
            </w:pPr>
            <w:r w:rsidRPr="00BC271B">
              <w:rPr>
                <w:rFonts w:ascii="Arial" w:hAnsi="Arial" w:cs="Arial"/>
                <w:sz w:val="16"/>
                <w:szCs w:val="24"/>
                <w:lang w:val="tr-TR"/>
              </w:rPr>
              <w:t>en az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sz w:val="16"/>
                <w:szCs w:val="24"/>
                <w:lang w:val="tr-TR"/>
              </w:rPr>
            </w:pPr>
            <w:r w:rsidRPr="00BC271B">
              <w:rPr>
                <w:rFonts w:ascii="Arial" w:hAnsi="Arial" w:cs="Arial"/>
                <w:sz w:val="16"/>
                <w:szCs w:val="24"/>
                <w:lang w:val="tr-TR"/>
              </w:rPr>
              <w:t>en az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sz w:val="16"/>
                <w:szCs w:val="24"/>
                <w:lang w:val="tr-TR"/>
              </w:rPr>
            </w:pPr>
            <w:r w:rsidRPr="00BC271B">
              <w:rPr>
                <w:rFonts w:ascii="Arial" w:hAnsi="Arial" w:cs="Arial"/>
                <w:sz w:val="16"/>
                <w:szCs w:val="24"/>
                <w:lang w:val="tr-TR"/>
              </w:rPr>
              <w:t>yaklaşık</w:t>
            </w:r>
          </w:p>
        </w:tc>
      </w:tr>
      <w:tr w:rsidR="00A14A88" w:rsidRPr="00BC271B" w:rsidTr="000C4125">
        <w:trPr>
          <w:trHeight w:val="103"/>
        </w:trPr>
        <w:tc>
          <w:tcPr>
            <w:tcW w:w="577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sz w:val="20"/>
                <w:szCs w:val="24"/>
                <w:lang w:val="tr-TR"/>
              </w:rPr>
            </w:pPr>
            <w:r w:rsidRPr="00BC271B">
              <w:rPr>
                <w:rFonts w:ascii="Arial" w:hAnsi="Arial" w:cs="Arial"/>
                <w:sz w:val="20"/>
                <w:szCs w:val="24"/>
                <w:lang w:val="tr-TR"/>
              </w:rPr>
              <w:t>50,0 ± 0,10</w:t>
            </w:r>
          </w:p>
        </w:tc>
        <w:tc>
          <w:tcPr>
            <w:tcW w:w="790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sz w:val="20"/>
                <w:szCs w:val="24"/>
                <w:lang w:val="tr-TR"/>
              </w:rPr>
            </w:pPr>
            <w:r w:rsidRPr="00BC271B">
              <w:rPr>
                <w:rFonts w:ascii="Arial" w:hAnsi="Arial" w:cs="Arial"/>
                <w:sz w:val="20"/>
                <w:szCs w:val="24"/>
                <w:lang w:val="tr-TR"/>
              </w:rPr>
              <w:t>40 +3/-6</w:t>
            </w:r>
          </w:p>
        </w:tc>
        <w:tc>
          <w:tcPr>
            <w:tcW w:w="776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sz w:val="20"/>
                <w:szCs w:val="24"/>
                <w:lang w:val="tr-TR"/>
              </w:rPr>
            </w:pPr>
            <w:r w:rsidRPr="00BC271B">
              <w:rPr>
                <w:rFonts w:ascii="Arial" w:hAnsi="Arial" w:cs="Arial"/>
                <w:sz w:val="20"/>
                <w:szCs w:val="24"/>
                <w:lang w:val="tr-TR"/>
              </w:rPr>
              <w:t>13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sz w:val="20"/>
                <w:szCs w:val="24"/>
                <w:lang w:val="tr-TR"/>
              </w:rPr>
            </w:pPr>
            <w:r w:rsidRPr="00BC271B">
              <w:rPr>
                <w:rFonts w:ascii="Arial" w:hAnsi="Arial" w:cs="Arial"/>
                <w:sz w:val="20"/>
                <w:szCs w:val="24"/>
                <w:lang w:val="tr-TR"/>
              </w:rPr>
              <w:t>200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sz w:val="20"/>
                <w:szCs w:val="24"/>
                <w:lang w:val="tr-TR"/>
              </w:rPr>
            </w:pPr>
            <w:r w:rsidRPr="00BC271B">
              <w:rPr>
                <w:rFonts w:ascii="Arial" w:hAnsi="Arial" w:cs="Arial"/>
                <w:sz w:val="20"/>
                <w:szCs w:val="24"/>
                <w:lang w:val="tr-TR"/>
              </w:rPr>
              <w:t>60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sz w:val="20"/>
                <w:szCs w:val="24"/>
                <w:lang w:val="tr-TR"/>
              </w:rPr>
            </w:pPr>
            <w:r w:rsidRPr="00BC271B">
              <w:rPr>
                <w:rFonts w:ascii="Arial" w:hAnsi="Arial" w:cs="Arial"/>
                <w:sz w:val="20"/>
                <w:szCs w:val="24"/>
                <w:lang w:val="tr-TR"/>
              </w:rPr>
              <w:t>50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A14A88" w:rsidRPr="00BC271B" w:rsidRDefault="00A14A88" w:rsidP="000C4125">
            <w:pPr>
              <w:pStyle w:val="DOKM1"/>
              <w:keepLines w:val="0"/>
              <w:spacing w:before="0" w:line="360" w:lineRule="auto"/>
              <w:jc w:val="center"/>
              <w:rPr>
                <w:rFonts w:ascii="Arial" w:hAnsi="Arial" w:cs="Arial"/>
                <w:sz w:val="20"/>
                <w:szCs w:val="24"/>
                <w:lang w:val="tr-TR"/>
              </w:rPr>
            </w:pPr>
            <w:r w:rsidRPr="00BC271B">
              <w:rPr>
                <w:rFonts w:ascii="Arial" w:hAnsi="Arial" w:cs="Arial"/>
                <w:sz w:val="20"/>
                <w:szCs w:val="24"/>
                <w:lang w:val="tr-TR"/>
              </w:rPr>
              <w:t>50</w:t>
            </w:r>
          </w:p>
        </w:tc>
      </w:tr>
    </w:tbl>
    <w:p w:rsidR="00A14A88" w:rsidRDefault="00A14A88" w:rsidP="00A14A88">
      <w:pPr>
        <w:jc w:val="center"/>
      </w:pPr>
    </w:p>
    <w:p w:rsidR="00A14A88" w:rsidRDefault="00A14A88" w:rsidP="00A14A88"/>
    <w:p w:rsidR="00A14A88" w:rsidRDefault="00A14A88" w:rsidP="00A14A88"/>
    <w:p w:rsidR="00A14A88" w:rsidRDefault="00A14A88" w:rsidP="00A14A88"/>
    <w:p w:rsidR="00A14A88" w:rsidRDefault="00A14A88" w:rsidP="00A14A88"/>
    <w:p w:rsidR="00A14A88" w:rsidRDefault="00A14A88" w:rsidP="00A14A88"/>
    <w:p w:rsidR="00A14A88" w:rsidRDefault="00A14A88" w:rsidP="00A14A88"/>
    <w:p w:rsidR="00A14A88" w:rsidRDefault="00A14A88" w:rsidP="00A14A88"/>
    <w:p w:rsidR="00A14A88" w:rsidRDefault="00A14A88" w:rsidP="00A14A88"/>
    <w:p w:rsidR="00A14A88" w:rsidRDefault="00A14A88" w:rsidP="00A14A88"/>
    <w:sectPr w:rsidR="00A14A88" w:rsidSect="008E7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70B" w:rsidRDefault="0068270B" w:rsidP="00A14A88">
      <w:pPr>
        <w:spacing w:after="0" w:line="240" w:lineRule="auto"/>
      </w:pPr>
      <w:r>
        <w:separator/>
      </w:r>
    </w:p>
  </w:endnote>
  <w:endnote w:type="continuationSeparator" w:id="1">
    <w:p w:rsidR="0068270B" w:rsidRDefault="0068270B" w:rsidP="00A1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Grieg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Altbilgi"/>
    </w:pPr>
    <w:r>
      <w:t>KY-FR-110</w:t>
    </w:r>
    <w:r>
      <w:ptab w:relativeTo="margin" w:alignment="center" w:leader="none"/>
    </w:r>
    <w:r>
      <w:t>Yürürlülük tarihi: 14.03.2017</w:t>
    </w:r>
    <w:r>
      <w:ptab w:relativeTo="margin" w:alignment="right" w:leader="none"/>
    </w:r>
    <w:r>
      <w:t>Revizyon tarihi:-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70B" w:rsidRDefault="0068270B" w:rsidP="00A14A88">
      <w:pPr>
        <w:spacing w:after="0" w:line="240" w:lineRule="auto"/>
      </w:pPr>
      <w:r>
        <w:separator/>
      </w:r>
    </w:p>
  </w:footnote>
  <w:footnote w:type="continuationSeparator" w:id="1">
    <w:p w:rsidR="0068270B" w:rsidRDefault="0068270B" w:rsidP="00A14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A88" w:rsidRDefault="00A14A88" w:rsidP="00A14A88">
    <w:pPr>
      <w:pStyle w:val="stbilgi"/>
      <w:jc w:val="center"/>
    </w:pPr>
    <w:r w:rsidRPr="00A14A88">
      <w:rPr>
        <w:noProof/>
        <w:lang w:eastAsia="tr-TR"/>
      </w:rPr>
      <w:drawing>
        <wp:inline distT="0" distB="0" distL="0" distR="0">
          <wp:extent cx="1181100" cy="580280"/>
          <wp:effectExtent l="19050" t="0" r="0" b="0"/>
          <wp:docPr id="30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8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D1A" w:rsidRDefault="00B60D1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479B7"/>
    <w:multiLevelType w:val="hybridMultilevel"/>
    <w:tmpl w:val="59E4F7F6"/>
    <w:lvl w:ilvl="0" w:tplc="041F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FD30A35"/>
    <w:multiLevelType w:val="hybridMultilevel"/>
    <w:tmpl w:val="C8B8B4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A88"/>
    <w:rsid w:val="00084964"/>
    <w:rsid w:val="001D1116"/>
    <w:rsid w:val="002F76A3"/>
    <w:rsid w:val="0068270B"/>
    <w:rsid w:val="006B3CDD"/>
    <w:rsid w:val="008E74D2"/>
    <w:rsid w:val="00A14A88"/>
    <w:rsid w:val="00B60D1A"/>
    <w:rsid w:val="00C46C96"/>
    <w:rsid w:val="00E02691"/>
    <w:rsid w:val="00F9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4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4A88"/>
    <w:pPr>
      <w:ind w:left="720"/>
      <w:contextualSpacing/>
    </w:pPr>
  </w:style>
  <w:style w:type="paragraph" w:customStyle="1" w:styleId="DOKM1">
    <w:name w:val="DOKM1"/>
    <w:basedOn w:val="Normal"/>
    <w:rsid w:val="00A14A88"/>
    <w:pPr>
      <w:keepLines/>
      <w:overflowPunct w:val="0"/>
      <w:autoSpaceDE w:val="0"/>
      <w:autoSpaceDN w:val="0"/>
      <w:adjustRightInd w:val="0"/>
      <w:spacing w:before="240" w:after="0" w:line="240" w:lineRule="atLeast"/>
      <w:textAlignment w:val="baseline"/>
    </w:pPr>
    <w:rPr>
      <w:rFonts w:ascii="Grieg" w:eastAsia="Times New Roman" w:hAnsi="Grieg" w:cs="Times New Roman"/>
      <w:szCs w:val="20"/>
      <w:lang w:val="en-US" w:eastAsia="tr-TR"/>
    </w:rPr>
  </w:style>
  <w:style w:type="paragraph" w:customStyle="1" w:styleId="QASTYLE">
    <w:name w:val="QASTYLE"/>
    <w:basedOn w:val="Normal"/>
    <w:rsid w:val="00A14A88"/>
    <w:pPr>
      <w:spacing w:before="120" w:after="0" w:line="240" w:lineRule="auto"/>
    </w:pPr>
    <w:rPr>
      <w:rFonts w:ascii="Grieg" w:eastAsia="Times New Roman" w:hAnsi="Grieg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A8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A1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14A88"/>
  </w:style>
  <w:style w:type="paragraph" w:styleId="Altbilgi">
    <w:name w:val="footer"/>
    <w:basedOn w:val="Normal"/>
    <w:link w:val="AltbilgiChar"/>
    <w:uiPriority w:val="99"/>
    <w:semiHidden/>
    <w:unhideWhenUsed/>
    <w:rsid w:val="00A14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14A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</dc:creator>
  <cp:lastModifiedBy>OZGUR</cp:lastModifiedBy>
  <cp:revision>3</cp:revision>
  <dcterms:created xsi:type="dcterms:W3CDTF">2017-03-22T11:32:00Z</dcterms:created>
  <dcterms:modified xsi:type="dcterms:W3CDTF">2017-03-23T08:38:00Z</dcterms:modified>
</cp:coreProperties>
</file>